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05" w:rsidRPr="00003705" w:rsidRDefault="00003705" w:rsidP="0000370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</w:pPr>
      <w:r w:rsidRPr="00003705">
        <w:rPr>
          <w:rFonts w:ascii="Arial" w:eastAsia="Times New Roman" w:hAnsi="Arial" w:cs="Arial"/>
          <w:b/>
          <w:color w:val="2D2D2D"/>
          <w:spacing w:val="2"/>
          <w:sz w:val="16"/>
          <w:szCs w:val="16"/>
          <w:lang w:eastAsia="ru-RU"/>
        </w:rPr>
        <w:t xml:space="preserve">Приложение N 3 </w:t>
      </w:r>
      <w:proofErr w:type="gramStart"/>
      <w:r w:rsidRPr="00003705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к Административному регламенту</w:t>
      </w:r>
      <w:r w:rsidRPr="00003705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  <w:t>по предос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 xml:space="preserve">тавлению государственной услуги </w:t>
      </w:r>
      <w:r w:rsidRPr="00003705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по предоставлению дополнительных мер</w:t>
      </w:r>
      <w:r w:rsidRPr="00003705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  <w:t>соци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 xml:space="preserve">альной поддержки по обеспечению питанием в государственных </w:t>
      </w:r>
      <w:r w:rsidRPr="00003705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образовательных учреждениях</w:t>
      </w:r>
      <w:proofErr w:type="gramEnd"/>
      <w:r w:rsidRPr="00003705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945"/>
        <w:gridCol w:w="966"/>
        <w:gridCol w:w="1887"/>
        <w:gridCol w:w="175"/>
        <w:gridCol w:w="1540"/>
        <w:gridCol w:w="554"/>
        <w:gridCol w:w="343"/>
        <w:gridCol w:w="2501"/>
      </w:tblGrid>
      <w:tr w:rsidR="00003705" w:rsidRPr="00003705" w:rsidTr="00003705">
        <w:trPr>
          <w:trHeight w:val="15"/>
        </w:trPr>
        <w:tc>
          <w:tcPr>
            <w:tcW w:w="5729" w:type="dxa"/>
            <w:gridSpan w:val="4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Заявление по предоставлению питания в государственных образовательных учреждениях с компенсацией стоимости (части стоимости) питания за счёт средств бюджета Санкт-Петербурга (далее - ОУ)</w:t>
            </w: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05" w:rsidRPr="00003705" w:rsidTr="00003705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Руководителю исполнительного органа</w:t>
            </w:r>
            <w:r w:rsidRPr="000037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государственной власти Санкт-Петербург</w:t>
            </w:r>
          </w:p>
        </w:tc>
      </w:tr>
      <w:tr w:rsidR="00003705" w:rsidRPr="00003705" w:rsidTr="00003705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05" w:rsidRPr="00003705" w:rsidTr="00003705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05" w:rsidRPr="00003705" w:rsidTr="00003705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исполнительного органа</w:t>
            </w:r>
            <w:proofErr w:type="gramEnd"/>
          </w:p>
          <w:p w:rsidR="00003705" w:rsidRPr="00003705" w:rsidRDefault="00003705" w:rsidP="000037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 власти)</w:t>
            </w: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8EA" w:rsidRPr="00003705" w:rsidTr="00003705">
        <w:trPr>
          <w:trHeight w:val="15"/>
        </w:trPr>
        <w:tc>
          <w:tcPr>
            <w:tcW w:w="554" w:type="dxa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Заявление</w:t>
            </w: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Прошу в 20__/20____ учебном году предоставить в соответствии с </w:t>
            </w:r>
            <w:hyperlink r:id="rId5" w:history="1">
              <w:r w:rsidRPr="00003705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главой 18 Закона Санкт-Петербурга "Социальный кодекс Санкт-Петербурга"</w:t>
              </w:r>
            </w:hyperlink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(далее - Социальный кодекс) питание с компенсацией стоимости (части стоимости) питания за счёт средств бюджета Санкт-Петербурга, включающего завтрак, обед, завтрак и обед или комплексный обед (нужное подчеркнуть) моему ребёнку</w:t>
            </w:r>
          </w:p>
        </w:tc>
      </w:tr>
      <w:tr w:rsidR="00003705" w:rsidRPr="00003705" w:rsidTr="0000370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обучающем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у(</w:t>
            </w:r>
            <w:proofErr w:type="gramEnd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ей)</w:t>
            </w:r>
            <w:proofErr w:type="spell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003705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(ФИО ребенка)</w:t>
            </w:r>
          </w:p>
        </w:tc>
      </w:tr>
      <w:tr w:rsidR="00003705" w:rsidRPr="00003705" w:rsidTr="0000370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классе</w:t>
            </w:r>
            <w:proofErr w:type="gramEnd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в ОУ N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района Санкт-Петербурга, в связи с тем, что обучающи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ая</w:t>
            </w:r>
            <w:proofErr w:type="spellEnd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  <w:proofErr w:type="spell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ся</w:t>
            </w:r>
            <w:proofErr w:type="spellEnd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счёт средств бюджета Санкт-Петербурга 100% (70%)</w:t>
            </w:r>
          </w:p>
        </w:tc>
      </w:tr>
      <w:tr w:rsidR="00003705" w:rsidRPr="00003705" w:rsidTr="00003705"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его стоимости в течение учебного дня.</w:t>
            </w: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003705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0037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Гарантирую своевременность, достоверность и полноту предоставляемых сведений и документов, являющихся основанием для предоставления питания в ОУ.</w:t>
            </w:r>
          </w:p>
        </w:tc>
      </w:tr>
    </w:tbl>
    <w:p w:rsidR="00003705" w:rsidRPr="00003705" w:rsidRDefault="00003705" w:rsidP="000037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0"/>
          <w:szCs w:val="20"/>
          <w:lang w:eastAsia="ru-RU"/>
        </w:rPr>
      </w:pPr>
    </w:p>
    <w:tbl>
      <w:tblPr>
        <w:tblW w:w="0" w:type="auto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343"/>
        <w:gridCol w:w="2757"/>
        <w:gridCol w:w="1682"/>
      </w:tblGrid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Обращение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первичное</w:t>
            </w:r>
          </w:p>
        </w:tc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повторное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I. Сведения о родителе (законном представителе) ребенка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Заявитель по отношению к ребенку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59016B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13F35" wp14:editId="0C32979E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159139</wp:posOffset>
                      </wp:positionV>
                      <wp:extent cx="196215" cy="88265"/>
                      <wp:effectExtent l="0" t="0" r="13335" b="2603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88265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7.55pt;margin-top:12.55pt;width:15.4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" filled="f" strokecolor="#243f60 [1604]" strokeweight="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EEC26" wp14:editId="28062C12">
                      <wp:simplePos x="0" y="0"/>
                      <wp:positionH relativeFrom="column">
                        <wp:posOffset>2306935</wp:posOffset>
                      </wp:positionH>
                      <wp:positionV relativeFrom="paragraph">
                        <wp:posOffset>298163</wp:posOffset>
                      </wp:positionV>
                      <wp:extent cx="235585" cy="107909"/>
                      <wp:effectExtent l="0" t="0" r="12065" b="2603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85" cy="107909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81.65pt;margin-top:23.5pt;width:18.5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" filled="f" strokecolor="#243f60 [1604]" strokeweight="0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58635" wp14:editId="0D8A66A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52070</wp:posOffset>
                      </wp:positionV>
                      <wp:extent cx="206375" cy="78105"/>
                      <wp:effectExtent l="0" t="0" r="22225" b="1714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78105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6.8pt;margin-top:4.1pt;width:16.25pt;height: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" filled="f" strokecolor="#243f60 [1604]" strokeweight="0"/>
                  </w:pict>
                </mc:Fallback>
              </mc:AlternateContent>
            </w:r>
            <w:r w:rsidR="00003705"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Мать </w:t>
            </w:r>
            <w:r w:rsidR="00D778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="00003705"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Отец </w:t>
            </w:r>
            <w:bookmarkStart w:id="0" w:name="_GoBack"/>
            <w:bookmarkEnd w:id="0"/>
            <w:r w:rsidR="00003705"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Законный представитель (комментарии) </w:t>
            </w:r>
            <w:r w:rsidR="00D778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СНИЛС заявителя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Контактный телефон 1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Контактный телефон 2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Документ, удостоверяющий личность заявителя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Миграционная карта заявителя (для иностранных граждан)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выдана</w:t>
            </w:r>
            <w:proofErr w:type="gramEnd"/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II. Сведения о ребенке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Имя ребенка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Миграционная карта ребенка (для иностранных граждан)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Свидетельство о рождении, паспорт ребёнка, достигшего возраста 14 лет или иной документ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Кем выдано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Номер актовой записи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Страна (если выдано в другой стране)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Адрес регистрации ребенка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Почтовый инде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кс/ стр</w:t>
            </w:r>
            <w:proofErr w:type="gramEnd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Область (край, округ, республика)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Название и реквизиты документа, удостоверяющего регистрацию ребенка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Место жительства (фактическое) ребенка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Почтовый инде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кс/стр</w:t>
            </w:r>
            <w:proofErr w:type="gramEnd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Область (край, округ, республика)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Название и реквизиты документа, удостоверяющего регистрацию ребенка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III. Сведения об ОУ, посещаемом обучающи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м(</w:t>
            </w:r>
            <w:proofErr w:type="gramEnd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ей)</w:t>
            </w:r>
            <w:proofErr w:type="spellStart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ся</w:t>
            </w:r>
            <w:proofErr w:type="spellEnd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на дату подачи заявления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Район Санкт-Петербурга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(номер) ОУ, класс (группа)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начала предоставления компенсационной выплаты на питание (с начала учебного года/с месяца, следующего за месяцем подачи заявления, если заявление подано до 20 числа текущего месяца)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IV. Обучающи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ая</w:t>
            </w:r>
            <w:proofErr w:type="spellEnd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</w:t>
            </w:r>
            <w:proofErr w:type="spellStart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ся</w:t>
            </w:r>
            <w:proofErr w:type="spellEnd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его стоимости: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категории обучающегося в ОУ из числа:</w:t>
            </w:r>
            <w:proofErr w:type="gramEnd"/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59.1.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малообеспеченных семей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59.2.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многодетных семей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59.3.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детей-сирот и детей, оставшихся без попечения родителей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59.4.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лиц, обучающихся в ОУ, реализующих адаптированную образовательную программу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59.5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лиц, являющимися инвалидами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59.6.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лиц, находящихся в трудной жизненной ситуации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59.7.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обучающихся по программам подготовки квалифицированных рабочих и служащих или по программам профессионального образования на период прохождения учебной 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и(</w:t>
            </w:r>
            <w:proofErr w:type="gramEnd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или) производственной практики вне профессионального образовательного учреждения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V. Обучающи</w:t>
            </w:r>
            <w:proofErr w:type="gramStart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ая</w:t>
            </w:r>
            <w:proofErr w:type="spellEnd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)</w:t>
            </w:r>
            <w:proofErr w:type="spellStart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ся</w:t>
            </w:r>
            <w:proofErr w:type="spellEnd"/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70 процентов его стоимости: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категории обучающегося в ОУ из числа:</w:t>
            </w:r>
            <w:proofErr w:type="gramEnd"/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60.1.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лиц, состоящих на учете в противотуберкулезном диспансере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60.2.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лиц, страдающих хроническими заболеваниями, перечень которых установлен Правительством Санкт-Петербурга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60.3.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лиц, обучающихся в спортивном или кадетском классе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Обучающийся в 1-4 классе ОУ (только завтрак)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VI. Основание для предоставления питания с компенсацией стоимости (части стоимости) питания за счёт средств бюджета Санкт-Петербурга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62.1.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62.2.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62.3.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62.4.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13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705" w:rsidRPr="00003705" w:rsidTr="00653D12">
        <w:trPr>
          <w:trHeight w:val="149"/>
          <w:tblCellSpacing w:w="14" w:type="dxa"/>
        </w:trPr>
        <w:tc>
          <w:tcPr>
            <w:tcW w:w="0" w:type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7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62.6.</w:t>
            </w:r>
          </w:p>
        </w:tc>
        <w:tc>
          <w:tcPr>
            <w:tcW w:w="56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705" w:rsidRPr="00003705" w:rsidRDefault="00003705" w:rsidP="00D7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1ED" w:rsidRPr="00003705" w:rsidRDefault="00003705" w:rsidP="00653D1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00370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sectPr w:rsidR="000041ED" w:rsidRPr="00003705" w:rsidSect="00003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05"/>
    <w:rsid w:val="00003705"/>
    <w:rsid w:val="000041ED"/>
    <w:rsid w:val="0059016B"/>
    <w:rsid w:val="00653D12"/>
    <w:rsid w:val="00870764"/>
    <w:rsid w:val="00D778EA"/>
    <w:rsid w:val="00E5665B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0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3705"/>
    <w:rPr>
      <w:color w:val="0000FF"/>
      <w:u w:val="single"/>
    </w:rPr>
  </w:style>
  <w:style w:type="paragraph" w:customStyle="1" w:styleId="headertext">
    <w:name w:val="headertext"/>
    <w:basedOn w:val="a"/>
    <w:rsid w:val="0000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3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0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3705"/>
    <w:rPr>
      <w:color w:val="0000FF"/>
      <w:u w:val="single"/>
    </w:rPr>
  </w:style>
  <w:style w:type="paragraph" w:customStyle="1" w:styleId="headertext">
    <w:name w:val="headertext"/>
    <w:basedOn w:val="a"/>
    <w:rsid w:val="0000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1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5292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91859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6</cp:revision>
  <cp:lastPrinted>2019-05-07T12:00:00Z</cp:lastPrinted>
  <dcterms:created xsi:type="dcterms:W3CDTF">2019-04-25T12:58:00Z</dcterms:created>
  <dcterms:modified xsi:type="dcterms:W3CDTF">2019-05-07T12:43:00Z</dcterms:modified>
</cp:coreProperties>
</file>