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B" w:rsidRPr="009A5DFB" w:rsidRDefault="009A5DFB" w:rsidP="009A5DFB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9A5DFB">
        <w:rPr>
          <w:bCs/>
          <w:color w:val="auto"/>
          <w:sz w:val="24"/>
          <w:szCs w:val="24"/>
        </w:rPr>
        <w:t>ПРИКАЗ N 7</w:t>
      </w:r>
      <w:r w:rsidR="00C478EC">
        <w:rPr>
          <w:bCs/>
          <w:color w:val="auto"/>
          <w:sz w:val="24"/>
          <w:szCs w:val="24"/>
        </w:rPr>
        <w:t>2</w:t>
      </w:r>
      <w:r w:rsidRPr="009A5DFB">
        <w:rPr>
          <w:color w:val="auto"/>
          <w:sz w:val="24"/>
          <w:szCs w:val="24"/>
        </w:rPr>
        <w:br/>
      </w:r>
      <w:r w:rsidRPr="009A5DFB">
        <w:rPr>
          <w:bCs/>
          <w:color w:val="auto"/>
          <w:sz w:val="24"/>
          <w:szCs w:val="24"/>
        </w:rPr>
        <w:t>об утверждении учетной политики для целей б</w:t>
      </w:r>
      <w:r w:rsidR="009D51F2">
        <w:rPr>
          <w:bCs/>
          <w:color w:val="auto"/>
          <w:sz w:val="24"/>
          <w:szCs w:val="24"/>
        </w:rPr>
        <w:t xml:space="preserve">ухгалтерского </w:t>
      </w:r>
      <w:r w:rsidRPr="009A5DFB">
        <w:rPr>
          <w:bCs/>
          <w:color w:val="auto"/>
          <w:sz w:val="24"/>
          <w:szCs w:val="24"/>
        </w:rPr>
        <w:t>и налогового учета</w:t>
      </w:r>
      <w:r w:rsidRPr="009A5DFB">
        <w:rPr>
          <w:bCs/>
          <w:color w:val="auto"/>
          <w:sz w:val="24"/>
          <w:szCs w:val="24"/>
        </w:rPr>
        <w:br/>
        <w:t>от  "29"  декабря 2018г.</w:t>
      </w:r>
      <w:r w:rsidRPr="009A5DFB">
        <w:rPr>
          <w:color w:val="auto"/>
          <w:sz w:val="24"/>
          <w:szCs w:val="24"/>
        </w:rPr>
        <w:t xml:space="preserve"> </w:t>
      </w:r>
    </w:p>
    <w:p w:rsidR="009A5DFB" w:rsidRPr="009A5DFB" w:rsidRDefault="009A5DFB" w:rsidP="009A5DFB">
      <w:pPr>
        <w:spacing w:before="100" w:beforeAutospacing="1" w:after="100" w:afterAutospacing="1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br/>
      </w:r>
      <w:r w:rsidRPr="009A5DFB">
        <w:rPr>
          <w:b w:val="0"/>
          <w:color w:val="auto"/>
          <w:sz w:val="24"/>
          <w:szCs w:val="24"/>
        </w:rPr>
        <w:br/>
        <w:t xml:space="preserve">   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 xml:space="preserve">Во соответствии с Федеральным </w:t>
      </w:r>
      <w:hyperlink r:id="rId5" w:history="1">
        <w:r w:rsidRPr="009A5DFB">
          <w:rPr>
            <w:b w:val="0"/>
            <w:color w:val="auto"/>
            <w:sz w:val="24"/>
            <w:szCs w:val="24"/>
            <w:u w:val="single"/>
          </w:rPr>
          <w:t>законом от 06.12.2011 N 402-ФЗ</w:t>
        </w:r>
      </w:hyperlink>
      <w:proofErr w:type="gramStart"/>
      <w:r w:rsidRPr="009A5DFB">
        <w:rPr>
          <w:b w:val="0"/>
          <w:color w:val="auto"/>
          <w:sz w:val="24"/>
          <w:szCs w:val="24"/>
        </w:rPr>
        <w:t xml:space="preserve"> ,</w:t>
      </w:r>
      <w:proofErr w:type="gramEnd"/>
      <w:r w:rsidRPr="009A5DFB">
        <w:rPr>
          <w:b w:val="0"/>
          <w:color w:val="auto"/>
          <w:sz w:val="24"/>
          <w:szCs w:val="24"/>
        </w:rPr>
        <w:t xml:space="preserve"> </w:t>
      </w:r>
      <w:hyperlink r:id="rId6" w:history="1">
        <w:r w:rsidRPr="009A5DFB">
          <w:rPr>
            <w:b w:val="0"/>
            <w:color w:val="auto"/>
            <w:sz w:val="24"/>
            <w:szCs w:val="24"/>
            <w:u w:val="single"/>
          </w:rPr>
          <w:t>Приказом Минфина России от 01.12.2010 N 157н</w:t>
        </w:r>
      </w:hyperlink>
      <w:r w:rsidRPr="009A5DFB">
        <w:rPr>
          <w:b w:val="0"/>
          <w:color w:val="auto"/>
          <w:sz w:val="24"/>
          <w:szCs w:val="24"/>
        </w:rPr>
        <w:t>, Приказом Минфина России от 16.12.2010 № 174н,   Федеральных стандартов бухгалтерского учета для организаций государственного сектора, Налоговым кодексом РФ и другими нормативными актами по бухгалтерскому и налоговому учету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>ПРИКАЗЫВАЮ: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>1. Утвердить учетную политику Государственного бюджетного общеобразовательного учреждения средней общеобразовательной школы № 243 Адмиралтейского района Санкт-Петербурга для целей б</w:t>
      </w:r>
      <w:r w:rsidR="009D51F2">
        <w:rPr>
          <w:b w:val="0"/>
          <w:color w:val="auto"/>
          <w:sz w:val="24"/>
          <w:szCs w:val="24"/>
        </w:rPr>
        <w:t>ухгалтерск</w:t>
      </w:r>
      <w:r w:rsidRPr="009A5DFB">
        <w:rPr>
          <w:b w:val="0"/>
          <w:color w:val="auto"/>
          <w:sz w:val="24"/>
          <w:szCs w:val="24"/>
        </w:rPr>
        <w:t>ого учета согласно приложению   № 1 и ввести ее в действие с 1 января 2019 года.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>2. Утвердить учетную политику Государственного бюджетного  общеобразовательного учреждения средней общеобразовательной школы № 243 Адмиралтейского района Санкт-Петербурга для целей налогового учета согласно приложению     № 2 и ввести ее в действие с 1 января 2019 года.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>3. Установить, что Учетная политика применяется с 01.01.2019 и во все последующие отчетные периоды с внесением в нее необходимых изменений и дополнений.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 xml:space="preserve">4. </w:t>
      </w:r>
      <w:proofErr w:type="gramStart"/>
      <w:r w:rsidRPr="009A5DFB">
        <w:rPr>
          <w:b w:val="0"/>
          <w:color w:val="auto"/>
          <w:sz w:val="24"/>
          <w:szCs w:val="24"/>
        </w:rPr>
        <w:t>Контроль за</w:t>
      </w:r>
      <w:proofErr w:type="gramEnd"/>
      <w:r w:rsidRPr="009A5DFB">
        <w:rPr>
          <w:b w:val="0"/>
          <w:color w:val="auto"/>
          <w:sz w:val="24"/>
          <w:szCs w:val="24"/>
        </w:rPr>
        <w:t xml:space="preserve"> исполнением настоящего Приказа возложить на исполняющего обязанности главного бухгалтера ГКУ «Централизованная бухгалтерия администрации Адмиралтейского района Санкт-Петербурга» Е.Л. Поликарпову.</w:t>
      </w: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</w:p>
    <w:p w:rsidR="009A5DFB" w:rsidRPr="009A5DFB" w:rsidRDefault="009A5DFB" w:rsidP="009A5DFB">
      <w:pPr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</w:p>
    <w:p w:rsidR="009A5DFB" w:rsidRPr="009A5DFB" w:rsidRDefault="009A5DFB" w:rsidP="009A5DFB">
      <w:pPr>
        <w:spacing w:before="100" w:beforeAutospacing="1" w:after="240"/>
        <w:jc w:val="both"/>
        <w:rPr>
          <w:b w:val="0"/>
          <w:color w:val="auto"/>
          <w:sz w:val="24"/>
          <w:szCs w:val="24"/>
        </w:rPr>
      </w:pPr>
    </w:p>
    <w:p w:rsidR="009A5DFB" w:rsidRPr="009A5DFB" w:rsidRDefault="009A5DFB" w:rsidP="009A5DFB">
      <w:pPr>
        <w:tabs>
          <w:tab w:val="left" w:pos="3576"/>
          <w:tab w:val="left" w:pos="7320"/>
        </w:tabs>
        <w:spacing w:before="100" w:beforeAutospacing="1" w:after="240"/>
        <w:ind w:firstLine="480"/>
        <w:jc w:val="both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>     Директор</w:t>
      </w:r>
      <w:r w:rsidRPr="009A5DFB">
        <w:rPr>
          <w:b w:val="0"/>
          <w:color w:val="auto"/>
          <w:sz w:val="24"/>
          <w:szCs w:val="24"/>
        </w:rPr>
        <w:tab/>
        <w:t>_________________</w:t>
      </w:r>
      <w:r w:rsidRPr="009A5DFB">
        <w:rPr>
          <w:b w:val="0"/>
          <w:color w:val="auto"/>
          <w:sz w:val="24"/>
          <w:szCs w:val="24"/>
        </w:rPr>
        <w:tab/>
        <w:t xml:space="preserve">А.Г. </w:t>
      </w:r>
      <w:proofErr w:type="spellStart"/>
      <w:r w:rsidRPr="009A5DFB">
        <w:rPr>
          <w:b w:val="0"/>
          <w:color w:val="auto"/>
          <w:sz w:val="24"/>
          <w:szCs w:val="24"/>
        </w:rPr>
        <w:t>Куделин</w:t>
      </w:r>
      <w:proofErr w:type="spellEnd"/>
    </w:p>
    <w:p w:rsidR="009A5DFB" w:rsidRPr="009A5DFB" w:rsidRDefault="009A5DFB" w:rsidP="009A5DFB">
      <w:pPr>
        <w:tabs>
          <w:tab w:val="left" w:pos="7368"/>
        </w:tabs>
        <w:spacing w:before="100" w:beforeAutospacing="1" w:after="100" w:afterAutospacing="1"/>
        <w:rPr>
          <w:b w:val="0"/>
          <w:color w:val="auto"/>
          <w:sz w:val="24"/>
          <w:szCs w:val="24"/>
        </w:rPr>
      </w:pPr>
      <w:r w:rsidRPr="009A5DFB">
        <w:rPr>
          <w:b w:val="0"/>
          <w:color w:val="auto"/>
          <w:sz w:val="24"/>
          <w:szCs w:val="24"/>
        </w:rPr>
        <w:t xml:space="preserve">            (должность)                            (подпись)                                  (расшифровка подписи) </w:t>
      </w:r>
      <w:r w:rsidRPr="009A5DFB">
        <w:rPr>
          <w:b w:val="0"/>
          <w:color w:val="auto"/>
          <w:sz w:val="24"/>
          <w:szCs w:val="24"/>
        </w:rPr>
        <w:tab/>
        <w:t xml:space="preserve">     </w:t>
      </w:r>
    </w:p>
    <w:p w:rsidR="009A5DFB" w:rsidRPr="009A5DFB" w:rsidRDefault="009A5DFB" w:rsidP="009A5DFB">
      <w:pPr>
        <w:rPr>
          <w:b w:val="0"/>
          <w:color w:val="auto"/>
        </w:rPr>
      </w:pPr>
    </w:p>
    <w:p w:rsidR="001414E3" w:rsidRPr="009A5DFB" w:rsidRDefault="001414E3" w:rsidP="00EE7C14">
      <w:pPr>
        <w:rPr>
          <w:b w:val="0"/>
          <w:color w:val="auto"/>
        </w:rPr>
      </w:pPr>
    </w:p>
    <w:sectPr w:rsidR="001414E3" w:rsidRPr="009A5DFB" w:rsidSect="00DD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DC1"/>
    <w:multiLevelType w:val="hybridMultilevel"/>
    <w:tmpl w:val="08F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6D1"/>
    <w:multiLevelType w:val="hybridMultilevel"/>
    <w:tmpl w:val="CBF6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55E"/>
    <w:multiLevelType w:val="hybridMultilevel"/>
    <w:tmpl w:val="E76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7EB0"/>
    <w:multiLevelType w:val="hybridMultilevel"/>
    <w:tmpl w:val="CED6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82211"/>
    <w:multiLevelType w:val="hybridMultilevel"/>
    <w:tmpl w:val="28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7325E"/>
    <w:multiLevelType w:val="hybridMultilevel"/>
    <w:tmpl w:val="B836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1"/>
  <w:characterSpacingControl w:val="doNotCompress"/>
  <w:compat/>
  <w:rsids>
    <w:rsidRoot w:val="00AF697B"/>
    <w:rsid w:val="00001E48"/>
    <w:rsid w:val="000072FB"/>
    <w:rsid w:val="0001187A"/>
    <w:rsid w:val="00016E20"/>
    <w:rsid w:val="00042291"/>
    <w:rsid w:val="00042B4E"/>
    <w:rsid w:val="0004422F"/>
    <w:rsid w:val="0005411F"/>
    <w:rsid w:val="00072D31"/>
    <w:rsid w:val="00074365"/>
    <w:rsid w:val="000749E8"/>
    <w:rsid w:val="00080FF2"/>
    <w:rsid w:val="000920C3"/>
    <w:rsid w:val="000C554A"/>
    <w:rsid w:val="000D18F9"/>
    <w:rsid w:val="000D462E"/>
    <w:rsid w:val="000E72DF"/>
    <w:rsid w:val="000F3A7C"/>
    <w:rsid w:val="00100997"/>
    <w:rsid w:val="0012383D"/>
    <w:rsid w:val="00127F32"/>
    <w:rsid w:val="00133A70"/>
    <w:rsid w:val="001348B0"/>
    <w:rsid w:val="001414E3"/>
    <w:rsid w:val="00154152"/>
    <w:rsid w:val="001933AE"/>
    <w:rsid w:val="00197631"/>
    <w:rsid w:val="001D1914"/>
    <w:rsid w:val="001D7013"/>
    <w:rsid w:val="001E06E1"/>
    <w:rsid w:val="001F5510"/>
    <w:rsid w:val="00215F80"/>
    <w:rsid w:val="00225102"/>
    <w:rsid w:val="00257D5E"/>
    <w:rsid w:val="00260345"/>
    <w:rsid w:val="00264F35"/>
    <w:rsid w:val="00285F3B"/>
    <w:rsid w:val="0029578C"/>
    <w:rsid w:val="002A55DB"/>
    <w:rsid w:val="002A5FD4"/>
    <w:rsid w:val="002B475F"/>
    <w:rsid w:val="002B7C68"/>
    <w:rsid w:val="002C5279"/>
    <w:rsid w:val="002E1470"/>
    <w:rsid w:val="002F2CAF"/>
    <w:rsid w:val="0030076E"/>
    <w:rsid w:val="0030517B"/>
    <w:rsid w:val="0031092E"/>
    <w:rsid w:val="0031120A"/>
    <w:rsid w:val="00324F1F"/>
    <w:rsid w:val="00347850"/>
    <w:rsid w:val="003574D1"/>
    <w:rsid w:val="0036661D"/>
    <w:rsid w:val="00372E6B"/>
    <w:rsid w:val="00372EB9"/>
    <w:rsid w:val="003845E2"/>
    <w:rsid w:val="003A6A2E"/>
    <w:rsid w:val="003C1E34"/>
    <w:rsid w:val="003C68CF"/>
    <w:rsid w:val="003E1003"/>
    <w:rsid w:val="003E27B8"/>
    <w:rsid w:val="003F6BEA"/>
    <w:rsid w:val="00410C53"/>
    <w:rsid w:val="0044181F"/>
    <w:rsid w:val="004421CA"/>
    <w:rsid w:val="004755C7"/>
    <w:rsid w:val="00475AD5"/>
    <w:rsid w:val="004763FB"/>
    <w:rsid w:val="004A3464"/>
    <w:rsid w:val="004A5E82"/>
    <w:rsid w:val="004F58FE"/>
    <w:rsid w:val="00506F10"/>
    <w:rsid w:val="005349DF"/>
    <w:rsid w:val="00535299"/>
    <w:rsid w:val="00562ECA"/>
    <w:rsid w:val="00575BE0"/>
    <w:rsid w:val="00591995"/>
    <w:rsid w:val="00597EF2"/>
    <w:rsid w:val="00617C59"/>
    <w:rsid w:val="00634AC7"/>
    <w:rsid w:val="00634B92"/>
    <w:rsid w:val="0064612A"/>
    <w:rsid w:val="006560C3"/>
    <w:rsid w:val="006622D5"/>
    <w:rsid w:val="00670129"/>
    <w:rsid w:val="0067417E"/>
    <w:rsid w:val="00682350"/>
    <w:rsid w:val="0068545A"/>
    <w:rsid w:val="006A0D4C"/>
    <w:rsid w:val="006C1005"/>
    <w:rsid w:val="006C4018"/>
    <w:rsid w:val="006D07AF"/>
    <w:rsid w:val="006D2BA3"/>
    <w:rsid w:val="006E16CD"/>
    <w:rsid w:val="006F35CB"/>
    <w:rsid w:val="006F367A"/>
    <w:rsid w:val="006F3E2A"/>
    <w:rsid w:val="0072192C"/>
    <w:rsid w:val="00740A41"/>
    <w:rsid w:val="00753C6A"/>
    <w:rsid w:val="00755DD7"/>
    <w:rsid w:val="00787E33"/>
    <w:rsid w:val="007908CE"/>
    <w:rsid w:val="007B09DD"/>
    <w:rsid w:val="007C089F"/>
    <w:rsid w:val="007C3B8A"/>
    <w:rsid w:val="007C7262"/>
    <w:rsid w:val="007D5821"/>
    <w:rsid w:val="007E79B7"/>
    <w:rsid w:val="007E7FAB"/>
    <w:rsid w:val="007F0021"/>
    <w:rsid w:val="008009C4"/>
    <w:rsid w:val="008013A1"/>
    <w:rsid w:val="008171C3"/>
    <w:rsid w:val="00833E8C"/>
    <w:rsid w:val="00834AF1"/>
    <w:rsid w:val="0084064E"/>
    <w:rsid w:val="0084597E"/>
    <w:rsid w:val="008648C4"/>
    <w:rsid w:val="00872F26"/>
    <w:rsid w:val="008770C5"/>
    <w:rsid w:val="00880362"/>
    <w:rsid w:val="00891CE1"/>
    <w:rsid w:val="00892256"/>
    <w:rsid w:val="008A3D86"/>
    <w:rsid w:val="008A5C23"/>
    <w:rsid w:val="008B7B4E"/>
    <w:rsid w:val="008D2DEF"/>
    <w:rsid w:val="008D4898"/>
    <w:rsid w:val="008F4E43"/>
    <w:rsid w:val="0090101B"/>
    <w:rsid w:val="00904370"/>
    <w:rsid w:val="009415DC"/>
    <w:rsid w:val="00943C85"/>
    <w:rsid w:val="00947B26"/>
    <w:rsid w:val="00950BF3"/>
    <w:rsid w:val="009511FA"/>
    <w:rsid w:val="00955247"/>
    <w:rsid w:val="00956566"/>
    <w:rsid w:val="00964809"/>
    <w:rsid w:val="00966322"/>
    <w:rsid w:val="00970222"/>
    <w:rsid w:val="009716F8"/>
    <w:rsid w:val="00971C25"/>
    <w:rsid w:val="009A3D5D"/>
    <w:rsid w:val="009A4547"/>
    <w:rsid w:val="009A5DFB"/>
    <w:rsid w:val="009D1A4E"/>
    <w:rsid w:val="009D51F2"/>
    <w:rsid w:val="009D5D20"/>
    <w:rsid w:val="009D646D"/>
    <w:rsid w:val="009D757D"/>
    <w:rsid w:val="009E389E"/>
    <w:rsid w:val="009E4A7E"/>
    <w:rsid w:val="00A07977"/>
    <w:rsid w:val="00A150CF"/>
    <w:rsid w:val="00A322B1"/>
    <w:rsid w:val="00A6355F"/>
    <w:rsid w:val="00A760A3"/>
    <w:rsid w:val="00AB101E"/>
    <w:rsid w:val="00AC2CC6"/>
    <w:rsid w:val="00AD05F0"/>
    <w:rsid w:val="00AD7F8F"/>
    <w:rsid w:val="00AE6E88"/>
    <w:rsid w:val="00AE7CE2"/>
    <w:rsid w:val="00AF08A2"/>
    <w:rsid w:val="00AF3741"/>
    <w:rsid w:val="00AF4847"/>
    <w:rsid w:val="00AF697B"/>
    <w:rsid w:val="00AF6B0A"/>
    <w:rsid w:val="00B0326A"/>
    <w:rsid w:val="00B153D2"/>
    <w:rsid w:val="00B208FB"/>
    <w:rsid w:val="00B23ECF"/>
    <w:rsid w:val="00B310D4"/>
    <w:rsid w:val="00B44743"/>
    <w:rsid w:val="00B5222E"/>
    <w:rsid w:val="00B612FB"/>
    <w:rsid w:val="00B75596"/>
    <w:rsid w:val="00B80614"/>
    <w:rsid w:val="00B956D2"/>
    <w:rsid w:val="00B967EE"/>
    <w:rsid w:val="00BA0B3F"/>
    <w:rsid w:val="00BA10FB"/>
    <w:rsid w:val="00BB0DE8"/>
    <w:rsid w:val="00BB121E"/>
    <w:rsid w:val="00BC76B4"/>
    <w:rsid w:val="00BE1C8E"/>
    <w:rsid w:val="00BE2740"/>
    <w:rsid w:val="00BF20A6"/>
    <w:rsid w:val="00BF610C"/>
    <w:rsid w:val="00C248B5"/>
    <w:rsid w:val="00C3611A"/>
    <w:rsid w:val="00C478EC"/>
    <w:rsid w:val="00C51CC5"/>
    <w:rsid w:val="00C708F9"/>
    <w:rsid w:val="00C74966"/>
    <w:rsid w:val="00C74C4D"/>
    <w:rsid w:val="00C76D6C"/>
    <w:rsid w:val="00C83A21"/>
    <w:rsid w:val="00C9401F"/>
    <w:rsid w:val="00C948B1"/>
    <w:rsid w:val="00CB1015"/>
    <w:rsid w:val="00CC02F4"/>
    <w:rsid w:val="00CE006D"/>
    <w:rsid w:val="00CF2B21"/>
    <w:rsid w:val="00D02B45"/>
    <w:rsid w:val="00D068FC"/>
    <w:rsid w:val="00D264F0"/>
    <w:rsid w:val="00D34F49"/>
    <w:rsid w:val="00D45295"/>
    <w:rsid w:val="00D6070A"/>
    <w:rsid w:val="00D60A1A"/>
    <w:rsid w:val="00D637FF"/>
    <w:rsid w:val="00D77CE5"/>
    <w:rsid w:val="00D80793"/>
    <w:rsid w:val="00D80959"/>
    <w:rsid w:val="00D83F1E"/>
    <w:rsid w:val="00D91266"/>
    <w:rsid w:val="00DA6063"/>
    <w:rsid w:val="00DB1008"/>
    <w:rsid w:val="00DE5CFE"/>
    <w:rsid w:val="00DE6C17"/>
    <w:rsid w:val="00DF0BEE"/>
    <w:rsid w:val="00E07627"/>
    <w:rsid w:val="00E361B6"/>
    <w:rsid w:val="00E36C86"/>
    <w:rsid w:val="00E56F34"/>
    <w:rsid w:val="00E636A9"/>
    <w:rsid w:val="00E63792"/>
    <w:rsid w:val="00EA08A3"/>
    <w:rsid w:val="00EA7894"/>
    <w:rsid w:val="00EB11ED"/>
    <w:rsid w:val="00EB4364"/>
    <w:rsid w:val="00ED4189"/>
    <w:rsid w:val="00ED5BE6"/>
    <w:rsid w:val="00EE5B84"/>
    <w:rsid w:val="00EE7C14"/>
    <w:rsid w:val="00EF77FE"/>
    <w:rsid w:val="00F02B23"/>
    <w:rsid w:val="00F2065D"/>
    <w:rsid w:val="00F22AFF"/>
    <w:rsid w:val="00F2346B"/>
    <w:rsid w:val="00F50E91"/>
    <w:rsid w:val="00F851EC"/>
    <w:rsid w:val="00F91CD3"/>
    <w:rsid w:val="00FA153B"/>
    <w:rsid w:val="00FC38BB"/>
    <w:rsid w:val="00FD43D7"/>
    <w:rsid w:val="00FE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7B"/>
    <w:rPr>
      <w:b/>
      <w:color w:val="0000FF"/>
    </w:rPr>
  </w:style>
  <w:style w:type="paragraph" w:styleId="1">
    <w:name w:val="heading 1"/>
    <w:basedOn w:val="a"/>
    <w:next w:val="a"/>
    <w:link w:val="10"/>
    <w:qFormat/>
    <w:rsid w:val="00475AD5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5AD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697B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697B"/>
    <w:pPr>
      <w:jc w:val="both"/>
    </w:pPr>
    <w:rPr>
      <w:b w:val="0"/>
      <w:color w:val="auto"/>
      <w:sz w:val="28"/>
    </w:rPr>
  </w:style>
  <w:style w:type="paragraph" w:styleId="a4">
    <w:name w:val="Body Text Indent"/>
    <w:basedOn w:val="a"/>
    <w:rsid w:val="00AF697B"/>
    <w:pPr>
      <w:ind w:right="5144" w:hanging="284"/>
      <w:jc w:val="center"/>
    </w:pPr>
    <w:rPr>
      <w:sz w:val="18"/>
    </w:rPr>
  </w:style>
  <w:style w:type="table" w:styleId="a5">
    <w:name w:val="Table Grid"/>
    <w:basedOn w:val="a1"/>
    <w:rsid w:val="00FC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5AD5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75AD5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paragraph" w:styleId="a6">
    <w:name w:val="Balloon Text"/>
    <w:basedOn w:val="a"/>
    <w:link w:val="a7"/>
    <w:rsid w:val="00011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187A"/>
    <w:rPr>
      <w:rFonts w:ascii="Tahoma" w:hAnsi="Tahoma" w:cs="Tahoma"/>
      <w:b/>
      <w:color w:val="0000FF"/>
      <w:sz w:val="16"/>
      <w:szCs w:val="16"/>
    </w:rPr>
  </w:style>
  <w:style w:type="paragraph" w:styleId="a8">
    <w:name w:val="No Spacing"/>
    <w:uiPriority w:val="1"/>
    <w:qFormat/>
    <w:rsid w:val="002C52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E07627"/>
    <w:rPr>
      <w:i/>
      <w:iCs/>
    </w:rPr>
  </w:style>
  <w:style w:type="paragraph" w:styleId="aa">
    <w:name w:val="List Paragraph"/>
    <w:basedOn w:val="a"/>
    <w:uiPriority w:val="34"/>
    <w:qFormat/>
    <w:rsid w:val="007E79B7"/>
    <w:pPr>
      <w:ind w:left="720"/>
      <w:contextualSpacing/>
    </w:pPr>
  </w:style>
  <w:style w:type="character" w:customStyle="1" w:styleId="FontStyle130">
    <w:name w:val="Font Style130"/>
    <w:rsid w:val="00F91CD3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rsid w:val="009A3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7B"/>
    <w:rPr>
      <w:b/>
      <w:color w:val="0000FF"/>
    </w:rPr>
  </w:style>
  <w:style w:type="paragraph" w:styleId="1">
    <w:name w:val="heading 1"/>
    <w:basedOn w:val="a"/>
    <w:next w:val="a"/>
    <w:link w:val="10"/>
    <w:qFormat/>
    <w:rsid w:val="00475AD5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5AD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697B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697B"/>
    <w:pPr>
      <w:jc w:val="both"/>
    </w:pPr>
    <w:rPr>
      <w:b w:val="0"/>
      <w:color w:val="auto"/>
      <w:sz w:val="28"/>
    </w:rPr>
  </w:style>
  <w:style w:type="paragraph" w:styleId="a4">
    <w:name w:val="Body Text Indent"/>
    <w:basedOn w:val="a"/>
    <w:rsid w:val="00AF697B"/>
    <w:pPr>
      <w:ind w:right="5144" w:hanging="284"/>
      <w:jc w:val="center"/>
    </w:pPr>
    <w:rPr>
      <w:sz w:val="18"/>
    </w:rPr>
  </w:style>
  <w:style w:type="table" w:styleId="a5">
    <w:name w:val="Table Grid"/>
    <w:basedOn w:val="a1"/>
    <w:rsid w:val="00FC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5AD5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75AD5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paragraph" w:styleId="a6">
    <w:name w:val="Balloon Text"/>
    <w:basedOn w:val="a"/>
    <w:link w:val="a7"/>
    <w:rsid w:val="00011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187A"/>
    <w:rPr>
      <w:rFonts w:ascii="Tahoma" w:hAnsi="Tahoma" w:cs="Tahoma"/>
      <w:b/>
      <w:color w:val="0000FF"/>
      <w:sz w:val="16"/>
      <w:szCs w:val="16"/>
    </w:rPr>
  </w:style>
  <w:style w:type="paragraph" w:styleId="a8">
    <w:name w:val="No Spacing"/>
    <w:uiPriority w:val="1"/>
    <w:qFormat/>
    <w:rsid w:val="002C52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E07627"/>
    <w:rPr>
      <w:i/>
      <w:iCs/>
    </w:rPr>
  </w:style>
  <w:style w:type="paragraph" w:styleId="aa">
    <w:name w:val="List Paragraph"/>
    <w:basedOn w:val="a"/>
    <w:uiPriority w:val="34"/>
    <w:qFormat/>
    <w:rsid w:val="007E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49301&amp;prevdoc=468232766&amp;point=mark=0000000000000000000000000000000000000000000000000064U0IK" TargetMode="External"/><Relationship Id="rId5" Type="http://schemas.openxmlformats.org/officeDocument/2006/relationships/hyperlink" Target="kodeks://link/d?nd=902316088&amp;prevdoc=46823276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admin</cp:lastModifiedBy>
  <cp:revision>4</cp:revision>
  <cp:lastPrinted>2018-11-21T06:36:00Z</cp:lastPrinted>
  <dcterms:created xsi:type="dcterms:W3CDTF">2018-12-17T13:38:00Z</dcterms:created>
  <dcterms:modified xsi:type="dcterms:W3CDTF">2018-12-25T12:04:00Z</dcterms:modified>
</cp:coreProperties>
</file>